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3B" w:rsidRPr="002367E2" w:rsidRDefault="0026083B" w:rsidP="0026083B">
      <w:pPr>
        <w:rPr>
          <w:szCs w:val="20"/>
        </w:rPr>
      </w:pPr>
      <w:r w:rsidRPr="002367E2">
        <w:rPr>
          <w:szCs w:val="20"/>
        </w:rPr>
        <w:t>PERSBERICHT</w:t>
      </w:r>
    </w:p>
    <w:p w:rsidR="0026083B" w:rsidRDefault="0026083B" w:rsidP="0026083B">
      <w:pPr>
        <w:rPr>
          <w:rFonts w:ascii="Rockwell" w:hAnsi="Rockwell"/>
          <w:b/>
          <w:sz w:val="36"/>
          <w:szCs w:val="36"/>
          <w:highlight w:val="cyan"/>
        </w:rPr>
      </w:pPr>
    </w:p>
    <w:p w:rsidR="00E8255B" w:rsidRDefault="00E8255B" w:rsidP="00E15751">
      <w:pPr>
        <w:rPr>
          <w:b/>
        </w:rPr>
      </w:pPr>
    </w:p>
    <w:p w:rsidR="00014328" w:rsidRPr="00971A6B" w:rsidRDefault="00014328" w:rsidP="00014328">
      <w:pPr>
        <w:rPr>
          <w:rFonts w:ascii="Rockwell" w:hAnsi="Rockwell"/>
          <w:b/>
          <w:sz w:val="36"/>
          <w:szCs w:val="36"/>
        </w:rPr>
      </w:pPr>
      <w:r w:rsidRPr="00971A6B">
        <w:rPr>
          <w:rFonts w:ascii="Rockwell" w:hAnsi="Rockwell"/>
          <w:b/>
          <w:sz w:val="36"/>
          <w:szCs w:val="36"/>
        </w:rPr>
        <w:t xml:space="preserve">Sligro Food Group en </w:t>
      </w:r>
      <w:r w:rsidR="00626469">
        <w:rPr>
          <w:rFonts w:ascii="Rockwell" w:hAnsi="Rockwell"/>
          <w:b/>
          <w:sz w:val="36"/>
          <w:szCs w:val="36"/>
        </w:rPr>
        <w:t>HEINEKEN</w:t>
      </w:r>
      <w:r w:rsidR="00626469" w:rsidRPr="00971A6B">
        <w:rPr>
          <w:rFonts w:ascii="Rockwell" w:hAnsi="Rockwell"/>
          <w:b/>
          <w:sz w:val="36"/>
          <w:szCs w:val="36"/>
        </w:rPr>
        <w:t xml:space="preserve"> </w:t>
      </w:r>
      <w:r w:rsidR="009D051B">
        <w:rPr>
          <w:rFonts w:ascii="Rockwell" w:hAnsi="Rockwell"/>
          <w:b/>
          <w:sz w:val="36"/>
          <w:szCs w:val="36"/>
        </w:rPr>
        <w:t xml:space="preserve">sluiten </w:t>
      </w:r>
      <w:r w:rsidR="0018749B">
        <w:rPr>
          <w:rFonts w:ascii="Rockwell" w:hAnsi="Rockwell"/>
          <w:b/>
          <w:sz w:val="36"/>
          <w:szCs w:val="36"/>
        </w:rPr>
        <w:t>overeenkomst over</w:t>
      </w:r>
      <w:r w:rsidRPr="00971A6B">
        <w:rPr>
          <w:rFonts w:ascii="Rockwell" w:hAnsi="Rockwell"/>
          <w:b/>
          <w:sz w:val="36"/>
          <w:szCs w:val="36"/>
        </w:rPr>
        <w:t xml:space="preserve"> strategische samenwerking</w:t>
      </w:r>
    </w:p>
    <w:p w:rsidR="00014328" w:rsidRPr="00971A6B" w:rsidRDefault="00014328" w:rsidP="00014328"/>
    <w:p w:rsidR="00014328" w:rsidRDefault="00014328" w:rsidP="00014328">
      <w:r w:rsidRPr="00971A6B">
        <w:rPr>
          <w:b/>
        </w:rPr>
        <w:t>Sligro Food Group N</w:t>
      </w:r>
      <w:r w:rsidR="007E1DB5">
        <w:rPr>
          <w:b/>
        </w:rPr>
        <w:t>.</w:t>
      </w:r>
      <w:r w:rsidRPr="00971A6B">
        <w:rPr>
          <w:b/>
        </w:rPr>
        <w:t>V</w:t>
      </w:r>
      <w:r w:rsidR="007E1DB5">
        <w:rPr>
          <w:b/>
        </w:rPr>
        <w:t>.</w:t>
      </w:r>
      <w:r w:rsidRPr="00971A6B">
        <w:rPr>
          <w:b/>
        </w:rPr>
        <w:t xml:space="preserve"> en </w:t>
      </w:r>
      <w:r w:rsidR="00626469">
        <w:rPr>
          <w:b/>
        </w:rPr>
        <w:t>HEINEKEN</w:t>
      </w:r>
      <w:r w:rsidR="00626469" w:rsidRPr="00971A6B">
        <w:rPr>
          <w:b/>
        </w:rPr>
        <w:t xml:space="preserve"> </w:t>
      </w:r>
      <w:r w:rsidRPr="00971A6B">
        <w:rPr>
          <w:b/>
        </w:rPr>
        <w:t>Nederland B</w:t>
      </w:r>
      <w:r w:rsidR="007E1DB5">
        <w:rPr>
          <w:b/>
        </w:rPr>
        <w:t>.</w:t>
      </w:r>
      <w:r w:rsidRPr="00971A6B">
        <w:rPr>
          <w:b/>
        </w:rPr>
        <w:t>V</w:t>
      </w:r>
      <w:r w:rsidR="007E1DB5">
        <w:rPr>
          <w:b/>
        </w:rPr>
        <w:t>.</w:t>
      </w:r>
      <w:r w:rsidRPr="00971A6B">
        <w:rPr>
          <w:b/>
        </w:rPr>
        <w:t xml:space="preserve"> delen </w:t>
      </w:r>
      <w:r w:rsidR="006A1B82">
        <w:rPr>
          <w:b/>
        </w:rPr>
        <w:t>mee</w:t>
      </w:r>
      <w:r w:rsidR="006A1B82" w:rsidRPr="00971A6B">
        <w:rPr>
          <w:b/>
        </w:rPr>
        <w:t xml:space="preserve"> </w:t>
      </w:r>
      <w:r w:rsidRPr="00971A6B">
        <w:rPr>
          <w:b/>
        </w:rPr>
        <w:t>dat</w:t>
      </w:r>
      <w:r w:rsidR="00CC17C7">
        <w:rPr>
          <w:b/>
        </w:rPr>
        <w:t xml:space="preserve">, na </w:t>
      </w:r>
      <w:r w:rsidR="008A60C5">
        <w:rPr>
          <w:b/>
        </w:rPr>
        <w:t>een eerdere</w:t>
      </w:r>
      <w:r w:rsidR="000D385C">
        <w:rPr>
          <w:b/>
        </w:rPr>
        <w:t xml:space="preserve"> intentieovereenkoms</w:t>
      </w:r>
      <w:r w:rsidR="008A60C5">
        <w:rPr>
          <w:b/>
        </w:rPr>
        <w:t>t en goedkeuring door de ACM,</w:t>
      </w:r>
      <w:r w:rsidR="000D385C">
        <w:rPr>
          <w:b/>
        </w:rPr>
        <w:t xml:space="preserve"> finale</w:t>
      </w:r>
      <w:r w:rsidR="00CC17C7">
        <w:rPr>
          <w:b/>
        </w:rPr>
        <w:t xml:space="preserve"> </w:t>
      </w:r>
      <w:r w:rsidRPr="00971A6B">
        <w:rPr>
          <w:b/>
        </w:rPr>
        <w:t xml:space="preserve">overeenstemming </w:t>
      </w:r>
      <w:r w:rsidR="009D051B">
        <w:rPr>
          <w:b/>
        </w:rPr>
        <w:t xml:space="preserve">is bereikt </w:t>
      </w:r>
      <w:r w:rsidRPr="00971A6B">
        <w:rPr>
          <w:b/>
        </w:rPr>
        <w:t xml:space="preserve">over </w:t>
      </w:r>
      <w:r w:rsidR="009D051B">
        <w:rPr>
          <w:b/>
        </w:rPr>
        <w:t>de op 9 mei 2017 aangekondigde</w:t>
      </w:r>
      <w:r w:rsidRPr="00971A6B">
        <w:rPr>
          <w:b/>
        </w:rPr>
        <w:t xml:space="preserve"> strategische samenwerking op het gebied van logistiek</w:t>
      </w:r>
      <w:r w:rsidR="00DF0354">
        <w:rPr>
          <w:b/>
        </w:rPr>
        <w:t xml:space="preserve"> voor bier en cider</w:t>
      </w:r>
      <w:r w:rsidRPr="00971A6B">
        <w:rPr>
          <w:b/>
        </w:rPr>
        <w:t xml:space="preserve"> in Nederland en de verkoop van de overige onderdelen van de </w:t>
      </w:r>
      <w:r w:rsidR="00626469">
        <w:rPr>
          <w:b/>
        </w:rPr>
        <w:t>HEINEKEN</w:t>
      </w:r>
      <w:r w:rsidR="00626469" w:rsidRPr="00971A6B">
        <w:rPr>
          <w:b/>
        </w:rPr>
        <w:t xml:space="preserve"> </w:t>
      </w:r>
      <w:r w:rsidRPr="00971A6B">
        <w:rPr>
          <w:b/>
        </w:rPr>
        <w:t>drankengroothandel aan Sligro Food Group.</w:t>
      </w:r>
      <w:r w:rsidR="000D33A1">
        <w:rPr>
          <w:b/>
        </w:rPr>
        <w:t xml:space="preserve"> </w:t>
      </w:r>
    </w:p>
    <w:p w:rsidR="00014328" w:rsidRPr="00E15751" w:rsidRDefault="00014328" w:rsidP="00E15751">
      <w:pPr>
        <w:rPr>
          <w:b/>
        </w:rPr>
      </w:pPr>
    </w:p>
    <w:p w:rsidR="005123AF" w:rsidRDefault="00F04107" w:rsidP="00097AA0">
      <w:r>
        <w:t>In deze</w:t>
      </w:r>
      <w:r w:rsidR="00E15751" w:rsidRPr="00AB762E">
        <w:t xml:space="preserve"> samenwerking</w:t>
      </w:r>
      <w:r w:rsidR="009B6C3F" w:rsidRPr="00AB762E">
        <w:t xml:space="preserve"> </w:t>
      </w:r>
      <w:r w:rsidR="00AB762E" w:rsidRPr="00AB762E">
        <w:t>z</w:t>
      </w:r>
      <w:r w:rsidR="00870469">
        <w:t>al</w:t>
      </w:r>
      <w:r w:rsidR="009B6C3F" w:rsidRPr="00AB762E">
        <w:t xml:space="preserve"> </w:t>
      </w:r>
      <w:r w:rsidR="00A43EE4" w:rsidRPr="00AB762E">
        <w:t>Sligro</w:t>
      </w:r>
      <w:r w:rsidR="009B6C3F" w:rsidRPr="00AB762E">
        <w:t xml:space="preserve"> de logistieke activiteiten van </w:t>
      </w:r>
      <w:r w:rsidR="00A43EE4" w:rsidRPr="00AB762E">
        <w:t>HEINEKEN</w:t>
      </w:r>
      <w:r w:rsidR="009B6C3F" w:rsidRPr="00AB762E">
        <w:t xml:space="preserve"> </w:t>
      </w:r>
      <w:r w:rsidR="00870469">
        <w:t>voor</w:t>
      </w:r>
      <w:r w:rsidR="009B6C3F" w:rsidRPr="00AB762E">
        <w:t xml:space="preserve"> de Nederlandse horeca </w:t>
      </w:r>
      <w:r w:rsidR="00AB762E" w:rsidRPr="00AB762E">
        <w:t xml:space="preserve">gaan </w:t>
      </w:r>
      <w:r w:rsidR="009B6C3F" w:rsidRPr="00AB762E">
        <w:t xml:space="preserve">uitvoeren. </w:t>
      </w:r>
      <w:r w:rsidR="00E8255B" w:rsidRPr="00AB762E">
        <w:t xml:space="preserve">Dit </w:t>
      </w:r>
      <w:r w:rsidR="00870469">
        <w:t>betekent dat</w:t>
      </w:r>
      <w:r w:rsidR="00E507B4">
        <w:t xml:space="preserve"> </w:t>
      </w:r>
      <w:r w:rsidR="00A43EE4" w:rsidRPr="00AB762E">
        <w:t>Sligro</w:t>
      </w:r>
      <w:r w:rsidR="00E8255B" w:rsidRPr="00AB762E">
        <w:t xml:space="preserve"> het verwerken, opslaan en leveren van bier- en ciderbestellingen door de horeca voor HEINEKEN gaat uitvoeren.</w:t>
      </w:r>
      <w:r w:rsidR="00D26460">
        <w:t xml:space="preserve"> Hiermee </w:t>
      </w:r>
      <w:r w:rsidR="00870469">
        <w:t>on</w:t>
      </w:r>
      <w:r w:rsidR="00E507B4">
        <w:t>t</w:t>
      </w:r>
      <w:r w:rsidR="00870469">
        <w:t>staat</w:t>
      </w:r>
      <w:r w:rsidR="00D26460">
        <w:t xml:space="preserve"> een ‘</w:t>
      </w:r>
      <w:proofErr w:type="spellStart"/>
      <w:r w:rsidR="00D26460">
        <w:rPr>
          <w:i/>
        </w:rPr>
        <w:t>one</w:t>
      </w:r>
      <w:proofErr w:type="spellEnd"/>
      <w:r w:rsidR="00D26460">
        <w:rPr>
          <w:i/>
        </w:rPr>
        <w:t xml:space="preserve"> stop </w:t>
      </w:r>
      <w:r w:rsidR="00D26460" w:rsidRPr="00D26460">
        <w:rPr>
          <w:i/>
        </w:rPr>
        <w:t>shop</w:t>
      </w:r>
      <w:r w:rsidR="00D26460">
        <w:rPr>
          <w:i/>
        </w:rPr>
        <w:t>’</w:t>
      </w:r>
      <w:r w:rsidR="00D26460">
        <w:t xml:space="preserve"> voor alle drank, food en non food bestellingen voor horecaklanten</w:t>
      </w:r>
      <w:r w:rsidR="00A823E6">
        <w:t xml:space="preserve"> van HEINEKEN en Sligro</w:t>
      </w:r>
      <w:r w:rsidR="00D26460">
        <w:t>.</w:t>
      </w:r>
      <w:r w:rsidR="00E8255B" w:rsidRPr="00AB762E">
        <w:t xml:space="preserve"> </w:t>
      </w:r>
      <w:r w:rsidR="0080361F" w:rsidRPr="00AB762E">
        <w:t>De uitzondering hierop is het leveren van</w:t>
      </w:r>
      <w:r w:rsidR="005E50CF">
        <w:t xml:space="preserve"> </w:t>
      </w:r>
      <w:r w:rsidR="00FF4C02">
        <w:t>kelderbier</w:t>
      </w:r>
      <w:r w:rsidR="00106B5A">
        <w:t>. Dat zal</w:t>
      </w:r>
      <w:r w:rsidR="0080361F">
        <w:t xml:space="preserve"> HEINEKEN </w:t>
      </w:r>
      <w:r w:rsidR="00A823E6">
        <w:t xml:space="preserve">volledig </w:t>
      </w:r>
      <w:r w:rsidR="0080361F">
        <w:t xml:space="preserve">zelf </w:t>
      </w:r>
      <w:r w:rsidR="00AB762E">
        <w:t>blijven</w:t>
      </w:r>
      <w:r w:rsidR="0080361F">
        <w:t xml:space="preserve"> </w:t>
      </w:r>
      <w:r w:rsidR="00AB762E">
        <w:t>doen</w:t>
      </w:r>
      <w:r w:rsidR="005123AF">
        <w:t>.</w:t>
      </w:r>
      <w:r w:rsidR="00542A0E">
        <w:t xml:space="preserve">  </w:t>
      </w:r>
    </w:p>
    <w:p w:rsidR="00A823E6" w:rsidRDefault="00A823E6" w:rsidP="00097AA0"/>
    <w:p w:rsidR="00097AA0" w:rsidRDefault="00F04107" w:rsidP="00097AA0">
      <w:r>
        <w:t>HEINEKEN is in deze</w:t>
      </w:r>
      <w:r w:rsidR="00870469">
        <w:t xml:space="preserve"> </w:t>
      </w:r>
      <w:r w:rsidR="00237225">
        <w:t>samenwerking d</w:t>
      </w:r>
      <w:r w:rsidR="00E507B4">
        <w:rPr>
          <w:rFonts w:ascii="Trebuchet MS" w:hAnsi="Trebuchet MS"/>
        </w:rPr>
        <w:t>é</w:t>
      </w:r>
      <w:r>
        <w:t xml:space="preserve"> partner </w:t>
      </w:r>
      <w:r w:rsidR="00237225">
        <w:t>van S</w:t>
      </w:r>
      <w:r w:rsidR="00E507B4">
        <w:t>ligro</w:t>
      </w:r>
      <w:r w:rsidR="00237225">
        <w:t xml:space="preserve"> op het gebied van bier en cider. </w:t>
      </w:r>
      <w:r w:rsidR="0080361F">
        <w:t xml:space="preserve">Daarnaast </w:t>
      </w:r>
      <w:r>
        <w:t>zijn de</w:t>
      </w:r>
      <w:r w:rsidR="00E8255B">
        <w:t xml:space="preserve"> groothandelsactiviteiten van het overige </w:t>
      </w:r>
      <w:r w:rsidR="0080361F">
        <w:t xml:space="preserve">food en non food </w:t>
      </w:r>
      <w:r w:rsidR="00E8255B">
        <w:t xml:space="preserve">assortiment waaronder frisdranken, waters, gedistilleerd, wijnen, thee en koffie, door HEINEKEN </w:t>
      </w:r>
      <w:r>
        <w:t xml:space="preserve">verkocht </w:t>
      </w:r>
      <w:r w:rsidR="00E8255B">
        <w:t>aan Sligro.</w:t>
      </w:r>
      <w:r w:rsidR="00237225">
        <w:rPr>
          <w:b/>
        </w:rPr>
        <w:t xml:space="preserve"> </w:t>
      </w:r>
      <w:r>
        <w:t>De</w:t>
      </w:r>
      <w:r w:rsidR="006A1B82">
        <w:t xml:space="preserve"> samenwerking </w:t>
      </w:r>
      <w:r>
        <w:t xml:space="preserve">heeft </w:t>
      </w:r>
      <w:r w:rsidR="00AC69A7">
        <w:t>een looptijd van 15 jaar</w:t>
      </w:r>
      <w:r w:rsidR="006A1B82">
        <w:t>.</w:t>
      </w:r>
      <w:r w:rsidR="00626469">
        <w:t xml:space="preserve"> </w:t>
      </w:r>
      <w:r w:rsidR="00097AA0">
        <w:t xml:space="preserve">Partijen hebben besloten geen nadere mededeling te doen over de overnamesom en de waarde van de contracten. </w:t>
      </w:r>
      <w:r w:rsidR="00097AA0" w:rsidRPr="00097AA0">
        <w:t>De Autoriteit Consument &amp; Markt heeft reeds in september haar goedkeuring gegeven.</w:t>
      </w:r>
    </w:p>
    <w:p w:rsidR="006A7999" w:rsidRDefault="006A7999" w:rsidP="0026083B"/>
    <w:p w:rsidR="0026083B" w:rsidRPr="0063796B" w:rsidRDefault="0026083B" w:rsidP="0026083B">
      <w:pPr>
        <w:rPr>
          <w:lang w:val="en-US"/>
        </w:rPr>
      </w:pPr>
      <w:r w:rsidRPr="0063796B">
        <w:rPr>
          <w:lang w:val="en-US"/>
        </w:rPr>
        <w:t xml:space="preserve">Koen Slippens, CEO Sligro Food Group: </w:t>
      </w:r>
    </w:p>
    <w:p w:rsidR="0026083B" w:rsidRDefault="0026083B" w:rsidP="0026083B">
      <w:r>
        <w:t>“</w:t>
      </w:r>
      <w:r w:rsidR="00302EB9">
        <w:t xml:space="preserve">Wij zijn er trots op dat beide marktleiders </w:t>
      </w:r>
      <w:r w:rsidR="00542A0E">
        <w:t>deze bijzondere</w:t>
      </w:r>
      <w:r w:rsidR="002F3BB0">
        <w:t xml:space="preserve"> </w:t>
      </w:r>
      <w:r w:rsidR="00302EB9">
        <w:t>samenwerking g</w:t>
      </w:r>
      <w:r w:rsidR="002F3BB0">
        <w:t>aan realiseren</w:t>
      </w:r>
      <w:r w:rsidR="00302EB9">
        <w:t xml:space="preserve">. </w:t>
      </w:r>
      <w:r w:rsidR="001E5CE0">
        <w:t xml:space="preserve">Er volgt nu </w:t>
      </w:r>
      <w:r w:rsidR="001E5CE0" w:rsidRPr="001E5CE0">
        <w:t>een intensieve opstartfase en daarna een integratieperiode</w:t>
      </w:r>
      <w:r w:rsidR="001E5CE0">
        <w:t xml:space="preserve"> die drie tot vier jaar in beslag zal nemen</w:t>
      </w:r>
      <w:r w:rsidR="001E5CE0" w:rsidRPr="001E5CE0">
        <w:t>.</w:t>
      </w:r>
      <w:r w:rsidR="001E5CE0">
        <w:t xml:space="preserve"> </w:t>
      </w:r>
      <w:r w:rsidR="007E73BB">
        <w:t xml:space="preserve">Om de gecombineerde food- en drankenleveringen mogelijk te maken </w:t>
      </w:r>
      <w:r w:rsidR="001E5CE0">
        <w:t xml:space="preserve">zullen wij </w:t>
      </w:r>
      <w:r w:rsidR="007E73BB">
        <w:t xml:space="preserve">de komende jaren zo'n € 80 tot € 100 miljoen </w:t>
      </w:r>
      <w:r w:rsidR="001E5CE0">
        <w:t>investeren ten behoeve van</w:t>
      </w:r>
      <w:r w:rsidR="007E73BB">
        <w:t xml:space="preserve"> één geïntegreerd ‘state of the art’ distributienetwerk.</w:t>
      </w:r>
      <w:r w:rsidR="001E5CE0">
        <w:t xml:space="preserve"> </w:t>
      </w:r>
      <w:r w:rsidR="001E5CE0" w:rsidRPr="001E5CE0">
        <w:t xml:space="preserve">De </w:t>
      </w:r>
      <w:proofErr w:type="spellStart"/>
      <w:r w:rsidR="001E5CE0" w:rsidRPr="001E5CE0">
        <w:t>synergi</w:t>
      </w:r>
      <w:r w:rsidR="004E7540">
        <w:t>e</w:t>
      </w:r>
      <w:r w:rsidR="001E5CE0" w:rsidRPr="001E5CE0">
        <w:t>ën</w:t>
      </w:r>
      <w:proofErr w:type="spellEnd"/>
      <w:r w:rsidR="001E5CE0">
        <w:t xml:space="preserve"> verwachten we daarna</w:t>
      </w:r>
      <w:r w:rsidR="001E5CE0" w:rsidRPr="001E5CE0">
        <w:t xml:space="preserve"> </w:t>
      </w:r>
      <w:r w:rsidR="001E5CE0">
        <w:t>in de volle omvang te kunnen verwezenlijken.”</w:t>
      </w:r>
    </w:p>
    <w:p w:rsidR="0026083B" w:rsidRDefault="0026083B" w:rsidP="0026083B"/>
    <w:p w:rsidR="00237A85" w:rsidRDefault="0026083B" w:rsidP="0018749B">
      <w:pPr>
        <w:autoSpaceDE w:val="0"/>
        <w:autoSpaceDN w:val="0"/>
        <w:adjustRightInd w:val="0"/>
      </w:pPr>
      <w:r>
        <w:t xml:space="preserve">Pascal Gilet, </w:t>
      </w:r>
      <w:r w:rsidR="005F7DC7">
        <w:t>A</w:t>
      </w:r>
      <w:r>
        <w:t xml:space="preserve">lgemeen </w:t>
      </w:r>
      <w:r w:rsidR="005F7DC7">
        <w:t>D</w:t>
      </w:r>
      <w:r>
        <w:t xml:space="preserve">irecteur </w:t>
      </w:r>
      <w:r w:rsidR="006100F6">
        <w:t xml:space="preserve">HEINEKEN </w:t>
      </w:r>
      <w:r w:rsidRPr="00ED4695">
        <w:t xml:space="preserve">Nederland: </w:t>
      </w:r>
      <w:r w:rsidR="00AB762E">
        <w:br/>
      </w:r>
      <w:r w:rsidRPr="00ED4695">
        <w:t>“</w:t>
      </w:r>
      <w:r w:rsidR="00FF4C02">
        <w:t xml:space="preserve">Door </w:t>
      </w:r>
      <w:r w:rsidR="006100F6" w:rsidRPr="00ED4695">
        <w:t>deze samenwerking bundelen we de krachten van beide partijen</w:t>
      </w:r>
      <w:r w:rsidR="005B009B">
        <w:t xml:space="preserve"> met als doel om</w:t>
      </w:r>
      <w:r w:rsidR="00751962">
        <w:t xml:space="preserve"> onze</w:t>
      </w:r>
      <w:r w:rsidR="005B009B">
        <w:t xml:space="preserve"> klanten nog beter te bedienen</w:t>
      </w:r>
      <w:r w:rsidR="00302EB9">
        <w:t xml:space="preserve">. </w:t>
      </w:r>
      <w:r w:rsidR="001E5CE0" w:rsidRPr="001E5CE0">
        <w:t xml:space="preserve">2018 </w:t>
      </w:r>
      <w:r w:rsidR="0018749B">
        <w:t xml:space="preserve">zal </w:t>
      </w:r>
      <w:r w:rsidR="00FF4C02">
        <w:t xml:space="preserve">vooral </w:t>
      </w:r>
      <w:r w:rsidR="001E5CE0" w:rsidRPr="001E5CE0">
        <w:t xml:space="preserve">een overgangsjaar </w:t>
      </w:r>
      <w:r w:rsidR="001E5CE0">
        <w:t xml:space="preserve">worden </w:t>
      </w:r>
      <w:r w:rsidR="001E5CE0" w:rsidRPr="001E5CE0">
        <w:t xml:space="preserve">waarin de voordelen voor onze gezamenlijke klanten </w:t>
      </w:r>
      <w:r w:rsidR="00097AA0">
        <w:t>stap voor stap mer</w:t>
      </w:r>
      <w:r w:rsidR="001E5CE0" w:rsidRPr="001E5CE0">
        <w:t>kbaar en zichtbaar word</w:t>
      </w:r>
      <w:r w:rsidR="00097AA0">
        <w:t>en</w:t>
      </w:r>
      <w:r w:rsidR="00751962">
        <w:t xml:space="preserve">, </w:t>
      </w:r>
      <w:r w:rsidR="0018749B">
        <w:t xml:space="preserve">met behoud van </w:t>
      </w:r>
      <w:r w:rsidR="00FF4C02">
        <w:t>kwaliteit en maximale service</w:t>
      </w:r>
      <w:r w:rsidR="001E5CE0" w:rsidRPr="001E5CE0">
        <w:t>.</w:t>
      </w:r>
      <w:r w:rsidR="0018749B">
        <w:t xml:space="preserve"> </w:t>
      </w:r>
      <w:r w:rsidR="00FF4C02">
        <w:t xml:space="preserve">We kijken er naar uit om ons als </w:t>
      </w:r>
      <w:r w:rsidR="0018749B" w:rsidRPr="0018749B">
        <w:t xml:space="preserve">HEINEKEN Nederland </w:t>
      </w:r>
      <w:r w:rsidR="00FF4C02">
        <w:t>volledig</w:t>
      </w:r>
      <w:r w:rsidR="0018749B">
        <w:t xml:space="preserve"> </w:t>
      </w:r>
      <w:r w:rsidR="00FF4C02">
        <w:t xml:space="preserve">te </w:t>
      </w:r>
      <w:r w:rsidR="0018749B" w:rsidRPr="0018749B">
        <w:t xml:space="preserve">richten op </w:t>
      </w:r>
      <w:r w:rsidR="00FF4C02">
        <w:t xml:space="preserve">onze </w:t>
      </w:r>
      <w:r w:rsidR="0018749B" w:rsidRPr="0018749B">
        <w:t xml:space="preserve">kerncompetenties: het </w:t>
      </w:r>
      <w:r w:rsidR="0018749B">
        <w:t>b</w:t>
      </w:r>
      <w:r w:rsidR="0018749B" w:rsidRPr="0018749B">
        <w:t>rouwen, verpakken,</w:t>
      </w:r>
      <w:r w:rsidR="0018749B">
        <w:t xml:space="preserve"> </w:t>
      </w:r>
      <w:r w:rsidR="0018749B" w:rsidRPr="0018749B">
        <w:t xml:space="preserve">verkopen en bouwen van </w:t>
      </w:r>
      <w:r w:rsidR="00751962">
        <w:t xml:space="preserve">prachtige </w:t>
      </w:r>
      <w:r w:rsidR="0018749B" w:rsidRPr="0018749B">
        <w:t>bier</w:t>
      </w:r>
      <w:r w:rsidR="004E7540">
        <w:t>-</w:t>
      </w:r>
      <w:r w:rsidR="0018749B" w:rsidRPr="0018749B">
        <w:t xml:space="preserve"> en cidermerken.</w:t>
      </w:r>
      <w:r w:rsidR="00097AA0">
        <w:t>”</w:t>
      </w:r>
    </w:p>
    <w:p w:rsidR="00AE0988" w:rsidRDefault="00AE0988" w:rsidP="00AE0988"/>
    <w:p w:rsidR="004520E7" w:rsidRDefault="004520E7" w:rsidP="0026083B"/>
    <w:p w:rsidR="004520E7" w:rsidRDefault="00222476" w:rsidP="0026083B">
      <w:r>
        <w:t xml:space="preserve">EINDE PERSBERICHT </w:t>
      </w:r>
    </w:p>
    <w:p w:rsidR="0026083B" w:rsidRDefault="0026083B" w:rsidP="0026083B"/>
    <w:p w:rsidR="004E7540" w:rsidRDefault="004E7540" w:rsidP="0026083B">
      <w:bookmarkStart w:id="0" w:name="_GoBack"/>
      <w:bookmarkEnd w:id="0"/>
    </w:p>
    <w:p w:rsidR="004520E7" w:rsidRPr="004520E7" w:rsidRDefault="004520E7" w:rsidP="0026083B">
      <w:pPr>
        <w:rPr>
          <w:rFonts w:cs="Times New Roman"/>
          <w:b/>
          <w:szCs w:val="20"/>
        </w:rPr>
      </w:pPr>
      <w:r w:rsidRPr="004520E7">
        <w:rPr>
          <w:rFonts w:cs="Times New Roman"/>
          <w:b/>
          <w:szCs w:val="20"/>
        </w:rPr>
        <w:t>Over Sligro Food Group</w:t>
      </w:r>
    </w:p>
    <w:p w:rsidR="0026083B" w:rsidRPr="008E26EB" w:rsidRDefault="0026083B" w:rsidP="0026083B">
      <w:pPr>
        <w:rPr>
          <w:rFonts w:cs="Times New Roman"/>
          <w:szCs w:val="20"/>
        </w:rPr>
      </w:pPr>
      <w:r w:rsidRPr="008E26EB">
        <w:rPr>
          <w:rFonts w:cs="Times New Roman"/>
          <w:szCs w:val="20"/>
        </w:rPr>
        <w:t xml:space="preserve">Binnen Sligro Food Group zijn </w:t>
      </w:r>
      <w:proofErr w:type="spellStart"/>
      <w:r w:rsidRPr="008E26EB">
        <w:rPr>
          <w:rFonts w:cs="Times New Roman"/>
          <w:szCs w:val="20"/>
        </w:rPr>
        <w:t>Foodretail</w:t>
      </w:r>
      <w:proofErr w:type="spellEnd"/>
      <w:r w:rsidRPr="008E26EB">
        <w:rPr>
          <w:rFonts w:cs="Times New Roman"/>
          <w:szCs w:val="20"/>
        </w:rPr>
        <w:t>- en Foodservicebedrijven actief, die zich direct en indirect richten op de Nederlandse en Belgische markt van de etende mens met een totaal pakket van food en aan food gerelateerde non food artikelen en diensten. In Nederland beschikt Sligro Food Group over een netwerk van 50 Sligro zelfbedieningsvestigingen en 8 bezorgvestigingen voor haar f</w:t>
      </w:r>
      <w:r>
        <w:rPr>
          <w:rFonts w:cs="Times New Roman"/>
          <w:szCs w:val="20"/>
        </w:rPr>
        <w:t>oodservice-</w:t>
      </w:r>
      <w:r w:rsidRPr="008E26EB">
        <w:rPr>
          <w:rFonts w:cs="Times New Roman"/>
          <w:szCs w:val="20"/>
        </w:rPr>
        <w:t>activiteiten en is m</w:t>
      </w:r>
      <w:r>
        <w:rPr>
          <w:rFonts w:cs="Times New Roman"/>
          <w:szCs w:val="20"/>
        </w:rPr>
        <w:t xml:space="preserve">et 24% </w:t>
      </w:r>
      <w:r w:rsidR="009C7BF4">
        <w:rPr>
          <w:rFonts w:cs="Times New Roman"/>
          <w:szCs w:val="20"/>
        </w:rPr>
        <w:t xml:space="preserve">marktaandeel </w:t>
      </w:r>
      <w:r>
        <w:rPr>
          <w:rFonts w:cs="Times New Roman"/>
          <w:szCs w:val="20"/>
        </w:rPr>
        <w:t>ruimschoots marktleider.</w:t>
      </w:r>
    </w:p>
    <w:p w:rsidR="0026083B" w:rsidRDefault="0026083B" w:rsidP="0026083B">
      <w:pPr>
        <w:rPr>
          <w:rFonts w:cs="Times New Roman"/>
          <w:szCs w:val="20"/>
        </w:rPr>
      </w:pPr>
      <w:r w:rsidRPr="008E26EB">
        <w:rPr>
          <w:rFonts w:cs="Times New Roman"/>
          <w:szCs w:val="20"/>
        </w:rPr>
        <w:t>Sligro Food Group streeft ernaar een constant en beheerst groeiende kwaliteitsonderneming te zijn voor al haar stakeholders. Over het jaar 2016 is een omzet gerealiseerd v</w:t>
      </w:r>
      <w:r>
        <w:rPr>
          <w:rFonts w:cs="Times New Roman"/>
          <w:szCs w:val="20"/>
        </w:rPr>
        <w:t xml:space="preserve">an € 2,8 </w:t>
      </w:r>
      <w:r w:rsidRPr="008E26EB">
        <w:rPr>
          <w:rFonts w:cs="Times New Roman"/>
          <w:szCs w:val="20"/>
        </w:rPr>
        <w:t xml:space="preserve">miljard. </w:t>
      </w:r>
      <w:r w:rsidRPr="008E26EB">
        <w:rPr>
          <w:rFonts w:cs="Times New Roman"/>
          <w:szCs w:val="20"/>
        </w:rPr>
        <w:lastRenderedPageBreak/>
        <w:t>Het aantal personeelsleden op fulltime basis bedroeg ruim 6.700. De aandelen van Sligro Food Group staan genoteerd op Euronext Amsterdam.</w:t>
      </w:r>
    </w:p>
    <w:p w:rsidR="004520E7" w:rsidRDefault="004520E7" w:rsidP="0026083B">
      <w:pPr>
        <w:rPr>
          <w:rFonts w:cs="Times New Roman"/>
          <w:szCs w:val="20"/>
        </w:rPr>
      </w:pPr>
    </w:p>
    <w:p w:rsidR="005F7DC7" w:rsidRDefault="005F7DC7" w:rsidP="004520E7">
      <w:pPr>
        <w:rPr>
          <w:b/>
        </w:rPr>
      </w:pPr>
    </w:p>
    <w:p w:rsidR="005F7DC7" w:rsidRDefault="005F7DC7" w:rsidP="004520E7">
      <w:pPr>
        <w:rPr>
          <w:b/>
        </w:rPr>
      </w:pPr>
    </w:p>
    <w:p w:rsidR="004520E7" w:rsidRPr="00A54862" w:rsidRDefault="004520E7" w:rsidP="004520E7">
      <w:pPr>
        <w:rPr>
          <w:b/>
        </w:rPr>
      </w:pPr>
      <w:r w:rsidRPr="00222476">
        <w:rPr>
          <w:b/>
        </w:rPr>
        <w:t>Over HEINEKEN Nederland</w:t>
      </w:r>
    </w:p>
    <w:p w:rsidR="00222476" w:rsidRDefault="00222476" w:rsidP="004520E7">
      <w:r w:rsidRPr="00222476">
        <w:t xml:space="preserve">HEINEKEN Nederland is onderdeel van </w:t>
      </w:r>
      <w:r>
        <w:t>Heineken</w:t>
      </w:r>
      <w:r w:rsidRPr="00222476">
        <w:t xml:space="preserve"> NV, </w:t>
      </w:r>
      <w:r>
        <w:t>’s werelds meest internationale brouwer</w:t>
      </w:r>
      <w:r w:rsidRPr="00222476">
        <w:t xml:space="preserve">. HEINEKEN Nederland </w:t>
      </w:r>
      <w:r>
        <w:t>telt</w:t>
      </w:r>
      <w:r w:rsidRPr="00222476">
        <w:t xml:space="preserve"> ongeveer 3.000 medewerkers en is </w:t>
      </w:r>
      <w:r>
        <w:t xml:space="preserve">brouwer van bekende </w:t>
      </w:r>
      <w:proofErr w:type="spellStart"/>
      <w:r>
        <w:t>bier-en</w:t>
      </w:r>
      <w:proofErr w:type="spellEnd"/>
      <w:r>
        <w:t xml:space="preserve"> cidermerken zoals Heineken®, Amstel®, Brand®, Affligem®, </w:t>
      </w:r>
      <w:proofErr w:type="spellStart"/>
      <w:r>
        <w:t>Desperados</w:t>
      </w:r>
      <w:proofErr w:type="spellEnd"/>
      <w:r>
        <w:t xml:space="preserve">®, </w:t>
      </w:r>
      <w:proofErr w:type="spellStart"/>
      <w:r>
        <w:t>Wieckse</w:t>
      </w:r>
      <w:proofErr w:type="spellEnd"/>
      <w:r>
        <w:t xml:space="preserve"> Witte® en Apple </w:t>
      </w:r>
      <w:proofErr w:type="spellStart"/>
      <w:r>
        <w:t>Bandit</w:t>
      </w:r>
      <w:proofErr w:type="spellEnd"/>
      <w:r>
        <w:t xml:space="preserve">®, </w:t>
      </w:r>
      <w:r w:rsidRPr="00222476">
        <w:t>gebrouwen</w:t>
      </w:r>
      <w:r>
        <w:t xml:space="preserve"> en gebotteld</w:t>
      </w:r>
      <w:r w:rsidRPr="00222476">
        <w:t xml:space="preserve"> in de drie brouwerijen in Zoeterwoude (tevens het hoofdkantoor), ‘s-Hertogenbosch en Wijlre. Bij frisdrankendochter </w:t>
      </w:r>
      <w:proofErr w:type="spellStart"/>
      <w:r w:rsidRPr="00222476">
        <w:t>Vrumona</w:t>
      </w:r>
      <w:proofErr w:type="spellEnd"/>
      <w:r w:rsidRPr="00222476">
        <w:t xml:space="preserve"> in Bunnik worden onder meer de merken Pepsi®, </w:t>
      </w:r>
      <w:proofErr w:type="spellStart"/>
      <w:r>
        <w:t>Rivella</w:t>
      </w:r>
      <w:proofErr w:type="spellEnd"/>
      <w:r w:rsidRPr="00222476">
        <w:t>®, Royal Club®</w:t>
      </w:r>
      <w:r>
        <w:t xml:space="preserve">, Crystal </w:t>
      </w:r>
      <w:proofErr w:type="spellStart"/>
      <w:r>
        <w:t>Clear</w:t>
      </w:r>
      <w:proofErr w:type="spellEnd"/>
      <w:r>
        <w:t xml:space="preserve">®, </w:t>
      </w:r>
      <w:proofErr w:type="spellStart"/>
      <w:r>
        <w:t>Sisi</w:t>
      </w:r>
      <w:proofErr w:type="spellEnd"/>
      <w:r>
        <w:t xml:space="preserve">® </w:t>
      </w:r>
      <w:r w:rsidRPr="00222476">
        <w:t xml:space="preserve">en </w:t>
      </w:r>
      <w:proofErr w:type="spellStart"/>
      <w:r w:rsidRPr="00222476">
        <w:t>Sourcy</w:t>
      </w:r>
      <w:proofErr w:type="spellEnd"/>
      <w:r w:rsidRPr="00222476">
        <w:t>® geproduceerd.</w:t>
      </w:r>
    </w:p>
    <w:p w:rsidR="004520E7" w:rsidRPr="008E26EB" w:rsidRDefault="004520E7" w:rsidP="0026083B">
      <w:pPr>
        <w:rPr>
          <w:rFonts w:cs="Times New Roman"/>
          <w:szCs w:val="20"/>
        </w:rPr>
      </w:pPr>
    </w:p>
    <w:p w:rsidR="0026083B" w:rsidRDefault="0026083B" w:rsidP="0026083B"/>
    <w:p w:rsidR="0026083B" w:rsidRPr="008E26EB" w:rsidRDefault="0026083B" w:rsidP="0026083B">
      <w:pPr>
        <w:jc w:val="both"/>
        <w:rPr>
          <w:rFonts w:cs="Times New Roman"/>
          <w:szCs w:val="20"/>
        </w:rPr>
      </w:pPr>
      <w:r w:rsidRPr="008E26EB">
        <w:rPr>
          <w:rFonts w:cs="Times New Roman"/>
          <w:szCs w:val="20"/>
        </w:rPr>
        <w:t>Veghel</w:t>
      </w:r>
      <w:r w:rsidR="00E1096B">
        <w:rPr>
          <w:rFonts w:cs="Times New Roman"/>
          <w:szCs w:val="20"/>
        </w:rPr>
        <w:t xml:space="preserve"> / Zoeterwoude</w:t>
      </w:r>
      <w:r w:rsidRPr="008E26EB">
        <w:rPr>
          <w:rFonts w:cs="Times New Roman"/>
          <w:szCs w:val="20"/>
        </w:rPr>
        <w:t xml:space="preserve">, </w:t>
      </w:r>
      <w:r w:rsidR="009D051B">
        <w:rPr>
          <w:rFonts w:cs="Times New Roman"/>
          <w:szCs w:val="20"/>
        </w:rPr>
        <w:t xml:space="preserve">1 december </w:t>
      </w:r>
      <w:r w:rsidRPr="008E26EB">
        <w:rPr>
          <w:rFonts w:cs="Times New Roman"/>
          <w:szCs w:val="20"/>
        </w:rPr>
        <w:t>2017.</w:t>
      </w:r>
    </w:p>
    <w:p w:rsidR="0026083B" w:rsidRPr="008E26EB" w:rsidRDefault="0026083B" w:rsidP="0026083B">
      <w:pPr>
        <w:jc w:val="both"/>
        <w:rPr>
          <w:rFonts w:cs="Times New Roman"/>
          <w:szCs w:val="20"/>
        </w:rPr>
      </w:pPr>
    </w:p>
    <w:p w:rsidR="0026083B" w:rsidRPr="008E26EB" w:rsidRDefault="0026083B" w:rsidP="0026083B">
      <w:pPr>
        <w:jc w:val="both"/>
        <w:rPr>
          <w:rFonts w:cs="Times New Roman"/>
          <w:szCs w:val="20"/>
        </w:rPr>
      </w:pPr>
      <w:r w:rsidRPr="008E26EB">
        <w:rPr>
          <w:rFonts w:cs="Times New Roman"/>
          <w:szCs w:val="20"/>
        </w:rPr>
        <w:t>Namens directie</w:t>
      </w:r>
      <w:r w:rsidRPr="008E26EB">
        <w:rPr>
          <w:rFonts w:cs="Times New Roman"/>
          <w:szCs w:val="20"/>
        </w:rPr>
        <w:tab/>
      </w:r>
      <w:r w:rsidRPr="008E26EB">
        <w:rPr>
          <w:rFonts w:cs="Times New Roman"/>
          <w:szCs w:val="20"/>
        </w:rPr>
        <w:tab/>
      </w:r>
      <w:r w:rsidRPr="008E26EB">
        <w:rPr>
          <w:rFonts w:cs="Times New Roman"/>
          <w:szCs w:val="20"/>
        </w:rPr>
        <w:tab/>
        <w:t>Namens directie</w:t>
      </w:r>
    </w:p>
    <w:p w:rsidR="0026083B" w:rsidRPr="008E26EB" w:rsidRDefault="0026083B" w:rsidP="0026083B">
      <w:pPr>
        <w:jc w:val="both"/>
        <w:rPr>
          <w:rFonts w:cs="Times New Roman"/>
          <w:szCs w:val="20"/>
        </w:rPr>
      </w:pPr>
      <w:r w:rsidRPr="008E26EB">
        <w:rPr>
          <w:rFonts w:cs="Times New Roman"/>
          <w:szCs w:val="20"/>
          <w:lang w:val="en-US"/>
        </w:rPr>
        <w:t>Sligro Food Group N.V.</w:t>
      </w:r>
      <w:r w:rsidRPr="008E26EB">
        <w:rPr>
          <w:rFonts w:cs="Times New Roman"/>
          <w:szCs w:val="20"/>
          <w:lang w:val="en-US"/>
        </w:rPr>
        <w:tab/>
      </w:r>
      <w:r w:rsidRPr="008E26EB">
        <w:rPr>
          <w:rFonts w:cs="Times New Roman"/>
          <w:szCs w:val="20"/>
          <w:lang w:val="en-US"/>
        </w:rPr>
        <w:tab/>
      </w:r>
      <w:r w:rsidR="001E4666">
        <w:rPr>
          <w:rFonts w:cs="Times New Roman"/>
          <w:szCs w:val="20"/>
        </w:rPr>
        <w:t>HEINEKEN</w:t>
      </w:r>
      <w:r>
        <w:rPr>
          <w:rFonts w:cs="Times New Roman"/>
          <w:szCs w:val="20"/>
        </w:rPr>
        <w:t xml:space="preserve"> Nederland B.V.</w:t>
      </w:r>
    </w:p>
    <w:p w:rsidR="0026083B" w:rsidRPr="008E26EB" w:rsidRDefault="0026083B" w:rsidP="0026083B">
      <w:pPr>
        <w:jc w:val="both"/>
        <w:rPr>
          <w:rFonts w:cs="Times New Roman"/>
          <w:szCs w:val="20"/>
        </w:rPr>
      </w:pPr>
      <w:r w:rsidRPr="008E26EB">
        <w:rPr>
          <w:rFonts w:cs="Times New Roman"/>
          <w:szCs w:val="20"/>
        </w:rPr>
        <w:t>Koen Slippens</w:t>
      </w:r>
      <w:r w:rsidRPr="008E26EB">
        <w:rPr>
          <w:rFonts w:cs="Times New Roman"/>
          <w:szCs w:val="20"/>
        </w:rPr>
        <w:tab/>
      </w:r>
      <w:r w:rsidRPr="008E26EB">
        <w:rPr>
          <w:rFonts w:cs="Times New Roman"/>
          <w:szCs w:val="20"/>
        </w:rPr>
        <w:tab/>
      </w:r>
      <w:r w:rsidRPr="008E26EB">
        <w:rPr>
          <w:rFonts w:cs="Times New Roman"/>
          <w:szCs w:val="20"/>
        </w:rPr>
        <w:tab/>
      </w:r>
      <w:r w:rsidRPr="008E26EB">
        <w:rPr>
          <w:rFonts w:cs="Times New Roman"/>
          <w:szCs w:val="20"/>
        </w:rPr>
        <w:tab/>
      </w:r>
      <w:r w:rsidR="001E4666">
        <w:rPr>
          <w:rFonts w:cs="Times New Roman"/>
          <w:szCs w:val="20"/>
        </w:rPr>
        <w:t>Pascal Gilet</w:t>
      </w:r>
    </w:p>
    <w:p w:rsidR="0026083B" w:rsidRPr="008E26EB" w:rsidRDefault="0026083B" w:rsidP="0026083B">
      <w:pPr>
        <w:jc w:val="both"/>
        <w:rPr>
          <w:rFonts w:cs="Times New Roman"/>
          <w:szCs w:val="20"/>
        </w:rPr>
      </w:pPr>
      <w:r w:rsidRPr="008E26EB">
        <w:rPr>
          <w:rFonts w:cs="Times New Roman"/>
          <w:szCs w:val="20"/>
        </w:rPr>
        <w:t>Rob van der Sluijs</w:t>
      </w:r>
      <w:r w:rsidRPr="008E26EB">
        <w:rPr>
          <w:rFonts w:cs="Times New Roman"/>
          <w:szCs w:val="20"/>
        </w:rPr>
        <w:tab/>
      </w:r>
      <w:r w:rsidR="00FA3551">
        <w:rPr>
          <w:rFonts w:cs="Times New Roman"/>
          <w:szCs w:val="20"/>
        </w:rPr>
        <w:tab/>
      </w:r>
      <w:r w:rsidR="00FA3551">
        <w:rPr>
          <w:rFonts w:cs="Times New Roman"/>
          <w:szCs w:val="20"/>
        </w:rPr>
        <w:tab/>
      </w:r>
    </w:p>
    <w:p w:rsidR="0026083B" w:rsidRPr="008E26EB" w:rsidRDefault="0026083B" w:rsidP="0026083B">
      <w:pPr>
        <w:jc w:val="both"/>
        <w:rPr>
          <w:rFonts w:cs="Times New Roman"/>
          <w:szCs w:val="20"/>
        </w:rPr>
      </w:pPr>
    </w:p>
    <w:p w:rsidR="006729A0" w:rsidRDefault="00237A85">
      <w:r>
        <w:t xml:space="preserve">Voor </w:t>
      </w:r>
      <w:r w:rsidR="00772FB6">
        <w:t xml:space="preserve">mediavragen:  </w:t>
      </w:r>
    </w:p>
    <w:p w:rsidR="00237A85" w:rsidRDefault="00237A85"/>
    <w:p w:rsidR="00237A85" w:rsidRPr="00422DBF" w:rsidRDefault="00237A85">
      <w:pPr>
        <w:rPr>
          <w:lang w:val="en-US"/>
        </w:rPr>
      </w:pPr>
      <w:r w:rsidRPr="00422DBF">
        <w:rPr>
          <w:lang w:val="en-US"/>
        </w:rPr>
        <w:t>Sligro Fo</w:t>
      </w:r>
      <w:r w:rsidR="001E4666" w:rsidRPr="00422DBF">
        <w:rPr>
          <w:lang w:val="en-US"/>
        </w:rPr>
        <w:t>od Group</w:t>
      </w:r>
      <w:r w:rsidR="001E4666" w:rsidRPr="00422DBF">
        <w:rPr>
          <w:lang w:val="en-US"/>
        </w:rPr>
        <w:tab/>
      </w:r>
      <w:r w:rsidR="001E4666" w:rsidRPr="00422DBF">
        <w:rPr>
          <w:lang w:val="en-US"/>
        </w:rPr>
        <w:tab/>
      </w:r>
      <w:r w:rsidR="001E4666" w:rsidRPr="00422DBF">
        <w:rPr>
          <w:lang w:val="en-US"/>
        </w:rPr>
        <w:tab/>
      </w:r>
    </w:p>
    <w:p w:rsidR="001E4666" w:rsidRPr="005F7DC7" w:rsidRDefault="00237A85">
      <w:pPr>
        <w:ind w:left="3540" w:hanging="3540"/>
      </w:pPr>
      <w:r w:rsidRPr="005F7DC7">
        <w:t>Wilco</w:t>
      </w:r>
      <w:r w:rsidR="00222476" w:rsidRPr="005F7DC7">
        <w:t xml:space="preserve"> Jansen</w:t>
      </w:r>
      <w:r w:rsidRPr="005F7DC7">
        <w:t xml:space="preserve"> </w:t>
      </w:r>
      <w:r w:rsidR="006C1EC2" w:rsidRPr="005F7DC7">
        <w:t xml:space="preserve">| </w:t>
      </w:r>
      <w:hyperlink r:id="rId5" w:history="1">
        <w:r w:rsidR="006C1EC2" w:rsidRPr="005F7DC7">
          <w:rPr>
            <w:rStyle w:val="Hyperlink"/>
          </w:rPr>
          <w:t>wjansen@sligro.nl</w:t>
        </w:r>
      </w:hyperlink>
      <w:r w:rsidR="006C1EC2" w:rsidRPr="005F7DC7">
        <w:t xml:space="preserve"> | 0413 34 35 00</w:t>
      </w:r>
    </w:p>
    <w:p w:rsidR="001E4666" w:rsidRPr="005F7DC7" w:rsidRDefault="00237A85">
      <w:pPr>
        <w:ind w:left="3540" w:hanging="3540"/>
      </w:pPr>
      <w:r w:rsidRPr="005F7DC7">
        <w:tab/>
      </w:r>
    </w:p>
    <w:p w:rsidR="001E4666" w:rsidRDefault="001E4666">
      <w:pPr>
        <w:ind w:left="3540" w:hanging="3540"/>
      </w:pPr>
      <w:r>
        <w:t>HEINEKEN Nederland</w:t>
      </w:r>
    </w:p>
    <w:p w:rsidR="001E4666" w:rsidRDefault="001E4666" w:rsidP="00DC72BE">
      <w:pPr>
        <w:ind w:left="3540" w:hanging="3540"/>
      </w:pPr>
      <w:r>
        <w:t xml:space="preserve">Zita Schellekens | </w:t>
      </w:r>
      <w:hyperlink r:id="rId6" w:history="1">
        <w:r w:rsidRPr="00EB629D">
          <w:rPr>
            <w:rStyle w:val="Hyperlink"/>
          </w:rPr>
          <w:t>zita.schellekens@heineken.com</w:t>
        </w:r>
      </w:hyperlink>
      <w:r>
        <w:t xml:space="preserve"> | 0</w:t>
      </w:r>
      <w:r w:rsidRPr="00222476">
        <w:t>71 545 8000</w:t>
      </w:r>
    </w:p>
    <w:sectPr w:rsidR="001E4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LT Std 55">
    <w:altName w:val="Trebuchet MS"/>
    <w:panose1 w:val="020B0603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3B"/>
    <w:rsid w:val="00012BA8"/>
    <w:rsid w:val="00014328"/>
    <w:rsid w:val="00035879"/>
    <w:rsid w:val="00042D7B"/>
    <w:rsid w:val="00091219"/>
    <w:rsid w:val="000933BB"/>
    <w:rsid w:val="00097AA0"/>
    <w:rsid w:val="000C2876"/>
    <w:rsid w:val="000D294A"/>
    <w:rsid w:val="000D33A1"/>
    <w:rsid w:val="000D385C"/>
    <w:rsid w:val="000D7B43"/>
    <w:rsid w:val="000F6F2D"/>
    <w:rsid w:val="00106B5A"/>
    <w:rsid w:val="00162DFB"/>
    <w:rsid w:val="001658FE"/>
    <w:rsid w:val="0018749B"/>
    <w:rsid w:val="001A1701"/>
    <w:rsid w:val="001C10E3"/>
    <w:rsid w:val="001D00B6"/>
    <w:rsid w:val="001E4666"/>
    <w:rsid w:val="001E5CE0"/>
    <w:rsid w:val="001F6C0F"/>
    <w:rsid w:val="002152F0"/>
    <w:rsid w:val="00215E4C"/>
    <w:rsid w:val="002160B6"/>
    <w:rsid w:val="00222476"/>
    <w:rsid w:val="00237225"/>
    <w:rsid w:val="00237A85"/>
    <w:rsid w:val="0026083B"/>
    <w:rsid w:val="002A0184"/>
    <w:rsid w:val="002E5391"/>
    <w:rsid w:val="002F3BB0"/>
    <w:rsid w:val="00302EB9"/>
    <w:rsid w:val="0031621C"/>
    <w:rsid w:val="00346666"/>
    <w:rsid w:val="003641C0"/>
    <w:rsid w:val="0036502D"/>
    <w:rsid w:val="00366C07"/>
    <w:rsid w:val="003A08B0"/>
    <w:rsid w:val="003F4C1C"/>
    <w:rsid w:val="00422DBF"/>
    <w:rsid w:val="004443E0"/>
    <w:rsid w:val="004520E7"/>
    <w:rsid w:val="00462924"/>
    <w:rsid w:val="0047457F"/>
    <w:rsid w:val="00475C98"/>
    <w:rsid w:val="004E3CC1"/>
    <w:rsid w:val="004E619B"/>
    <w:rsid w:val="004E7540"/>
    <w:rsid w:val="005123AF"/>
    <w:rsid w:val="00542A0E"/>
    <w:rsid w:val="00552E87"/>
    <w:rsid w:val="005B009B"/>
    <w:rsid w:val="005C0A2F"/>
    <w:rsid w:val="005E226A"/>
    <w:rsid w:val="005E50CF"/>
    <w:rsid w:val="005F7DC7"/>
    <w:rsid w:val="006100F6"/>
    <w:rsid w:val="0061538D"/>
    <w:rsid w:val="006250E9"/>
    <w:rsid w:val="00626469"/>
    <w:rsid w:val="00664E7B"/>
    <w:rsid w:val="006729A0"/>
    <w:rsid w:val="006A0630"/>
    <w:rsid w:val="006A1B82"/>
    <w:rsid w:val="006A7999"/>
    <w:rsid w:val="006C1EC2"/>
    <w:rsid w:val="006E1D28"/>
    <w:rsid w:val="006F351C"/>
    <w:rsid w:val="006F540C"/>
    <w:rsid w:val="00715FB5"/>
    <w:rsid w:val="00716AE6"/>
    <w:rsid w:val="00730D16"/>
    <w:rsid w:val="00735345"/>
    <w:rsid w:val="00751962"/>
    <w:rsid w:val="007722A4"/>
    <w:rsid w:val="00772FB6"/>
    <w:rsid w:val="007A05E4"/>
    <w:rsid w:val="007E1DB5"/>
    <w:rsid w:val="007E73BB"/>
    <w:rsid w:val="007F4EE4"/>
    <w:rsid w:val="0080361F"/>
    <w:rsid w:val="00834D53"/>
    <w:rsid w:val="00870469"/>
    <w:rsid w:val="0087219A"/>
    <w:rsid w:val="008763C7"/>
    <w:rsid w:val="00893605"/>
    <w:rsid w:val="008A60C5"/>
    <w:rsid w:val="008D2D17"/>
    <w:rsid w:val="008D4269"/>
    <w:rsid w:val="00951622"/>
    <w:rsid w:val="00954E71"/>
    <w:rsid w:val="009810AC"/>
    <w:rsid w:val="009812B6"/>
    <w:rsid w:val="009B6C3F"/>
    <w:rsid w:val="009C7BF4"/>
    <w:rsid w:val="009D051B"/>
    <w:rsid w:val="009D58A1"/>
    <w:rsid w:val="009E6839"/>
    <w:rsid w:val="00A34D66"/>
    <w:rsid w:val="00A4220F"/>
    <w:rsid w:val="00A43EE4"/>
    <w:rsid w:val="00A43EEA"/>
    <w:rsid w:val="00A54862"/>
    <w:rsid w:val="00A76C69"/>
    <w:rsid w:val="00A823E6"/>
    <w:rsid w:val="00AB762E"/>
    <w:rsid w:val="00AC69A7"/>
    <w:rsid w:val="00AE0988"/>
    <w:rsid w:val="00AE4239"/>
    <w:rsid w:val="00AF0145"/>
    <w:rsid w:val="00AF0AAD"/>
    <w:rsid w:val="00B1685F"/>
    <w:rsid w:val="00B463B7"/>
    <w:rsid w:val="00B56ED3"/>
    <w:rsid w:val="00B66EF2"/>
    <w:rsid w:val="00BD1ED0"/>
    <w:rsid w:val="00BF11B0"/>
    <w:rsid w:val="00C26900"/>
    <w:rsid w:val="00C660A4"/>
    <w:rsid w:val="00C67DC2"/>
    <w:rsid w:val="00C71CF8"/>
    <w:rsid w:val="00CC17C7"/>
    <w:rsid w:val="00CF0B87"/>
    <w:rsid w:val="00CF2876"/>
    <w:rsid w:val="00D26460"/>
    <w:rsid w:val="00D502AC"/>
    <w:rsid w:val="00D5578D"/>
    <w:rsid w:val="00D75E46"/>
    <w:rsid w:val="00D7632B"/>
    <w:rsid w:val="00DC57BA"/>
    <w:rsid w:val="00DC72BE"/>
    <w:rsid w:val="00DD2BEC"/>
    <w:rsid w:val="00DF0354"/>
    <w:rsid w:val="00E1096B"/>
    <w:rsid w:val="00E15751"/>
    <w:rsid w:val="00E2427C"/>
    <w:rsid w:val="00E26263"/>
    <w:rsid w:val="00E333AD"/>
    <w:rsid w:val="00E4409C"/>
    <w:rsid w:val="00E507B4"/>
    <w:rsid w:val="00E80CCD"/>
    <w:rsid w:val="00E8255B"/>
    <w:rsid w:val="00E9394E"/>
    <w:rsid w:val="00EC60E0"/>
    <w:rsid w:val="00ED4695"/>
    <w:rsid w:val="00F0371A"/>
    <w:rsid w:val="00F04107"/>
    <w:rsid w:val="00F15281"/>
    <w:rsid w:val="00F178E4"/>
    <w:rsid w:val="00F35C33"/>
    <w:rsid w:val="00F816B8"/>
    <w:rsid w:val="00FA3551"/>
    <w:rsid w:val="00FB6F3A"/>
    <w:rsid w:val="00FF0B6C"/>
    <w:rsid w:val="00FF4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083B"/>
    <w:pPr>
      <w:spacing w:after="0" w:line="240" w:lineRule="auto"/>
    </w:pPr>
    <w:rPr>
      <w:rFonts w:ascii="Univers LT Std 55" w:hAnsi="Univers LT Std 55"/>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15751"/>
    <w:rPr>
      <w:sz w:val="16"/>
      <w:szCs w:val="16"/>
    </w:rPr>
  </w:style>
  <w:style w:type="paragraph" w:styleId="Tekstopmerking">
    <w:name w:val="annotation text"/>
    <w:basedOn w:val="Standaard"/>
    <w:link w:val="TekstopmerkingChar"/>
    <w:uiPriority w:val="99"/>
    <w:semiHidden/>
    <w:unhideWhenUsed/>
    <w:rsid w:val="00E15751"/>
    <w:rPr>
      <w:szCs w:val="20"/>
    </w:rPr>
  </w:style>
  <w:style w:type="character" w:customStyle="1" w:styleId="TekstopmerkingChar">
    <w:name w:val="Tekst opmerking Char"/>
    <w:basedOn w:val="Standaardalinea-lettertype"/>
    <w:link w:val="Tekstopmerking"/>
    <w:uiPriority w:val="99"/>
    <w:semiHidden/>
    <w:rsid w:val="00E15751"/>
    <w:rPr>
      <w:rFonts w:ascii="Univers LT Std 55" w:hAnsi="Univers LT Std 55"/>
      <w:sz w:val="20"/>
      <w:szCs w:val="20"/>
    </w:rPr>
  </w:style>
  <w:style w:type="paragraph" w:styleId="Onderwerpvanopmerking">
    <w:name w:val="annotation subject"/>
    <w:basedOn w:val="Tekstopmerking"/>
    <w:next w:val="Tekstopmerking"/>
    <w:link w:val="OnderwerpvanopmerkingChar"/>
    <w:uiPriority w:val="99"/>
    <w:semiHidden/>
    <w:unhideWhenUsed/>
    <w:rsid w:val="00E15751"/>
    <w:rPr>
      <w:b/>
      <w:bCs/>
    </w:rPr>
  </w:style>
  <w:style w:type="character" w:customStyle="1" w:styleId="OnderwerpvanopmerkingChar">
    <w:name w:val="Onderwerp van opmerking Char"/>
    <w:basedOn w:val="TekstopmerkingChar"/>
    <w:link w:val="Onderwerpvanopmerking"/>
    <w:uiPriority w:val="99"/>
    <w:semiHidden/>
    <w:rsid w:val="00E15751"/>
    <w:rPr>
      <w:rFonts w:ascii="Univers LT Std 55" w:hAnsi="Univers LT Std 55"/>
      <w:b/>
      <w:bCs/>
      <w:sz w:val="20"/>
      <w:szCs w:val="20"/>
    </w:rPr>
  </w:style>
  <w:style w:type="paragraph" w:styleId="Ballontekst">
    <w:name w:val="Balloon Text"/>
    <w:basedOn w:val="Standaard"/>
    <w:link w:val="BallontekstChar"/>
    <w:uiPriority w:val="99"/>
    <w:semiHidden/>
    <w:unhideWhenUsed/>
    <w:rsid w:val="00E157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5751"/>
    <w:rPr>
      <w:rFonts w:ascii="Segoe UI" w:hAnsi="Segoe UI" w:cs="Segoe UI"/>
      <w:sz w:val="18"/>
      <w:szCs w:val="18"/>
    </w:rPr>
  </w:style>
  <w:style w:type="paragraph" w:styleId="Normaalweb">
    <w:name w:val="Normal (Web)"/>
    <w:basedOn w:val="Standaard"/>
    <w:uiPriority w:val="99"/>
    <w:semiHidden/>
    <w:unhideWhenUsed/>
    <w:rsid w:val="00E1575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22476"/>
    <w:rPr>
      <w:color w:val="0000FF" w:themeColor="hyperlink"/>
      <w:u w:val="single"/>
    </w:rPr>
  </w:style>
  <w:style w:type="paragraph" w:styleId="Revisie">
    <w:name w:val="Revision"/>
    <w:hidden/>
    <w:uiPriority w:val="99"/>
    <w:semiHidden/>
    <w:rsid w:val="00E333AD"/>
    <w:pPr>
      <w:spacing w:after="0" w:line="240" w:lineRule="auto"/>
    </w:pPr>
    <w:rPr>
      <w:rFonts w:ascii="Univers LT Std 55" w:hAnsi="Univers LT Std 5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083B"/>
    <w:pPr>
      <w:spacing w:after="0" w:line="240" w:lineRule="auto"/>
    </w:pPr>
    <w:rPr>
      <w:rFonts w:ascii="Univers LT Std 55" w:hAnsi="Univers LT Std 55"/>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15751"/>
    <w:rPr>
      <w:sz w:val="16"/>
      <w:szCs w:val="16"/>
    </w:rPr>
  </w:style>
  <w:style w:type="paragraph" w:styleId="Tekstopmerking">
    <w:name w:val="annotation text"/>
    <w:basedOn w:val="Standaard"/>
    <w:link w:val="TekstopmerkingChar"/>
    <w:uiPriority w:val="99"/>
    <w:semiHidden/>
    <w:unhideWhenUsed/>
    <w:rsid w:val="00E15751"/>
    <w:rPr>
      <w:szCs w:val="20"/>
    </w:rPr>
  </w:style>
  <w:style w:type="character" w:customStyle="1" w:styleId="TekstopmerkingChar">
    <w:name w:val="Tekst opmerking Char"/>
    <w:basedOn w:val="Standaardalinea-lettertype"/>
    <w:link w:val="Tekstopmerking"/>
    <w:uiPriority w:val="99"/>
    <w:semiHidden/>
    <w:rsid w:val="00E15751"/>
    <w:rPr>
      <w:rFonts w:ascii="Univers LT Std 55" w:hAnsi="Univers LT Std 55"/>
      <w:sz w:val="20"/>
      <w:szCs w:val="20"/>
    </w:rPr>
  </w:style>
  <w:style w:type="paragraph" w:styleId="Onderwerpvanopmerking">
    <w:name w:val="annotation subject"/>
    <w:basedOn w:val="Tekstopmerking"/>
    <w:next w:val="Tekstopmerking"/>
    <w:link w:val="OnderwerpvanopmerkingChar"/>
    <w:uiPriority w:val="99"/>
    <w:semiHidden/>
    <w:unhideWhenUsed/>
    <w:rsid w:val="00E15751"/>
    <w:rPr>
      <w:b/>
      <w:bCs/>
    </w:rPr>
  </w:style>
  <w:style w:type="character" w:customStyle="1" w:styleId="OnderwerpvanopmerkingChar">
    <w:name w:val="Onderwerp van opmerking Char"/>
    <w:basedOn w:val="TekstopmerkingChar"/>
    <w:link w:val="Onderwerpvanopmerking"/>
    <w:uiPriority w:val="99"/>
    <w:semiHidden/>
    <w:rsid w:val="00E15751"/>
    <w:rPr>
      <w:rFonts w:ascii="Univers LT Std 55" w:hAnsi="Univers LT Std 55"/>
      <w:b/>
      <w:bCs/>
      <w:sz w:val="20"/>
      <w:szCs w:val="20"/>
    </w:rPr>
  </w:style>
  <w:style w:type="paragraph" w:styleId="Ballontekst">
    <w:name w:val="Balloon Text"/>
    <w:basedOn w:val="Standaard"/>
    <w:link w:val="BallontekstChar"/>
    <w:uiPriority w:val="99"/>
    <w:semiHidden/>
    <w:unhideWhenUsed/>
    <w:rsid w:val="00E157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5751"/>
    <w:rPr>
      <w:rFonts w:ascii="Segoe UI" w:hAnsi="Segoe UI" w:cs="Segoe UI"/>
      <w:sz w:val="18"/>
      <w:szCs w:val="18"/>
    </w:rPr>
  </w:style>
  <w:style w:type="paragraph" w:styleId="Normaalweb">
    <w:name w:val="Normal (Web)"/>
    <w:basedOn w:val="Standaard"/>
    <w:uiPriority w:val="99"/>
    <w:semiHidden/>
    <w:unhideWhenUsed/>
    <w:rsid w:val="00E1575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22476"/>
    <w:rPr>
      <w:color w:val="0000FF" w:themeColor="hyperlink"/>
      <w:u w:val="single"/>
    </w:rPr>
  </w:style>
  <w:style w:type="paragraph" w:styleId="Revisie">
    <w:name w:val="Revision"/>
    <w:hidden/>
    <w:uiPriority w:val="99"/>
    <w:semiHidden/>
    <w:rsid w:val="00E333AD"/>
    <w:pPr>
      <w:spacing w:after="0" w:line="240" w:lineRule="auto"/>
    </w:pPr>
    <w:rPr>
      <w:rFonts w:ascii="Univers LT Std 55" w:hAnsi="Univers LT Std 5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7405">
      <w:bodyDiv w:val="1"/>
      <w:marLeft w:val="0"/>
      <w:marRight w:val="0"/>
      <w:marTop w:val="0"/>
      <w:marBottom w:val="0"/>
      <w:divBdr>
        <w:top w:val="none" w:sz="0" w:space="0" w:color="auto"/>
        <w:left w:val="none" w:sz="0" w:space="0" w:color="auto"/>
        <w:bottom w:val="none" w:sz="0" w:space="0" w:color="auto"/>
        <w:right w:val="none" w:sz="0" w:space="0" w:color="auto"/>
      </w:divBdr>
    </w:div>
    <w:div w:id="1754668393">
      <w:bodyDiv w:val="1"/>
      <w:marLeft w:val="0"/>
      <w:marRight w:val="0"/>
      <w:marTop w:val="0"/>
      <w:marBottom w:val="0"/>
      <w:divBdr>
        <w:top w:val="none" w:sz="0" w:space="0" w:color="auto"/>
        <w:left w:val="none" w:sz="0" w:space="0" w:color="auto"/>
        <w:bottom w:val="none" w:sz="0" w:space="0" w:color="auto"/>
        <w:right w:val="none" w:sz="0" w:space="0" w:color="auto"/>
      </w:divBdr>
    </w:div>
    <w:div w:id="18672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ita.schellekens@heineken.com" TargetMode="External"/><Relationship Id="rId5" Type="http://schemas.openxmlformats.org/officeDocument/2006/relationships/hyperlink" Target="mailto:wjansen@sligro.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81AAE0A</Template>
  <TotalTime>0</TotalTime>
  <Pages>2</Pages>
  <Words>676</Words>
  <Characters>3719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HEINEKEN</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Bertrams</dc:creator>
  <cp:lastModifiedBy>Jansen, Wilco</cp:lastModifiedBy>
  <cp:revision>2</cp:revision>
  <dcterms:created xsi:type="dcterms:W3CDTF">2017-12-01T10:11:00Z</dcterms:created>
  <dcterms:modified xsi:type="dcterms:W3CDTF">2017-12-01T10:11:00Z</dcterms:modified>
</cp:coreProperties>
</file>